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A1" w:rsidRPr="00F01B21" w:rsidRDefault="00F01B21">
      <w:pPr>
        <w:rPr>
          <w:b/>
          <w:bCs/>
        </w:rPr>
      </w:pPr>
      <w:r w:rsidRPr="00F01B21">
        <w:rPr>
          <w:b/>
          <w:bCs/>
        </w:rPr>
        <w:t xml:space="preserve">Obec </w:t>
      </w:r>
      <w:r w:rsidR="001F27EF">
        <w:rPr>
          <w:b/>
          <w:bCs/>
        </w:rPr>
        <w:t>Nový Svet</w:t>
      </w:r>
    </w:p>
    <w:p w:rsidR="00F01B21" w:rsidRDefault="00F01B21">
      <w:pPr>
        <w:rPr>
          <w:b/>
          <w:bCs/>
        </w:rPr>
      </w:pPr>
      <w:r w:rsidRPr="00F01B21">
        <w:rPr>
          <w:b/>
          <w:bCs/>
        </w:rPr>
        <w:t xml:space="preserve">Zverejnenie informácie o výške výnosu z poplatku za </w:t>
      </w:r>
      <w:r w:rsidR="00FD2AE0">
        <w:rPr>
          <w:b/>
          <w:bCs/>
        </w:rPr>
        <w:t>rozvoj a jeho použití - rok 2020</w:t>
      </w:r>
    </w:p>
    <w:p w:rsidR="00F01B21" w:rsidRDefault="00F01B21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01B21" w:rsidTr="00F01B21">
        <w:tc>
          <w:tcPr>
            <w:tcW w:w="6232" w:type="dxa"/>
          </w:tcPr>
          <w:p w:rsidR="00F01B21" w:rsidRDefault="00F01B21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:rsidR="00F01B21" w:rsidRDefault="00F01B21">
            <w:pPr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F01B21" w:rsidTr="00F01B21">
        <w:tc>
          <w:tcPr>
            <w:tcW w:w="6232" w:type="dxa"/>
          </w:tcPr>
          <w:p w:rsidR="00F01B21" w:rsidRDefault="00FD2AE0">
            <w:pPr>
              <w:rPr>
                <w:b/>
                <w:bCs/>
              </w:rPr>
            </w:pPr>
            <w:r>
              <w:rPr>
                <w:b/>
                <w:bCs/>
              </w:rPr>
              <w:t>Začiatočný stav k 1.1.2020</w:t>
            </w:r>
          </w:p>
        </w:tc>
        <w:tc>
          <w:tcPr>
            <w:tcW w:w="2830" w:type="dxa"/>
          </w:tcPr>
          <w:p w:rsidR="00F01B21" w:rsidRDefault="00F01B21">
            <w:pPr>
              <w:rPr>
                <w:b/>
                <w:bCs/>
              </w:rPr>
            </w:pPr>
            <w:r>
              <w:rPr>
                <w:b/>
                <w:bCs/>
              </w:rPr>
              <w:t>0,00 €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Tvorba:</w:t>
            </w:r>
          </w:p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Pr="00F01B21" w:rsidRDefault="00F01B21" w:rsidP="00F01B21">
            <w:pPr>
              <w:pStyle w:val="Odsekzoznamu"/>
              <w:numPr>
                <w:ilvl w:val="0"/>
                <w:numId w:val="1"/>
              </w:numPr>
            </w:pPr>
            <w:r w:rsidRPr="00F01B21">
              <w:t>príjem n</w:t>
            </w:r>
            <w:r w:rsidR="00FD2AE0">
              <w:t>a základe rozhodnutí za rok 2020</w:t>
            </w:r>
          </w:p>
        </w:tc>
        <w:tc>
          <w:tcPr>
            <w:tcW w:w="2830" w:type="dxa"/>
          </w:tcPr>
          <w:p w:rsidR="00F01B21" w:rsidRPr="00F01B21" w:rsidRDefault="00FD2AE0">
            <w:r>
              <w:t>2730</w:t>
            </w:r>
            <w:r w:rsidR="00F01B21" w:rsidRPr="00F01B21">
              <w:t xml:space="preserve">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D2AE0" w:rsidP="00F01B21">
            <w:pPr>
              <w:pStyle w:val="Odsekzoznamu"/>
              <w:numPr>
                <w:ilvl w:val="0"/>
                <w:numId w:val="1"/>
              </w:numPr>
            </w:pPr>
            <w:r>
              <w:t>príjem v roku 2020</w:t>
            </w:r>
            <w:r w:rsidR="00F01B21" w:rsidRPr="00F01B21">
              <w:t xml:space="preserve"> za predošlé roky</w:t>
            </w:r>
          </w:p>
        </w:tc>
        <w:tc>
          <w:tcPr>
            <w:tcW w:w="2830" w:type="dxa"/>
          </w:tcPr>
          <w:p w:rsidR="00F01B21" w:rsidRPr="00F01B21" w:rsidRDefault="00F01B21">
            <w:r w:rsidRPr="00F01B21">
              <w:t>0,00 €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/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Pr="00F01B21" w:rsidRDefault="00F01B21">
            <w:pPr>
              <w:rPr>
                <w:b/>
                <w:bCs/>
              </w:rPr>
            </w:pPr>
            <w:r>
              <w:rPr>
                <w:b/>
                <w:bCs/>
              </w:rPr>
              <w:t>Tvorba s</w:t>
            </w:r>
            <w:r w:rsidRPr="00F01B21">
              <w:rPr>
                <w:b/>
                <w:bCs/>
              </w:rPr>
              <w:t>polu:</w:t>
            </w:r>
          </w:p>
        </w:tc>
        <w:tc>
          <w:tcPr>
            <w:tcW w:w="2830" w:type="dxa"/>
          </w:tcPr>
          <w:p w:rsidR="00F01B21" w:rsidRPr="00F01B21" w:rsidRDefault="00FD2AE0">
            <w:pPr>
              <w:rPr>
                <w:b/>
                <w:bCs/>
              </w:rPr>
            </w:pPr>
            <w:r>
              <w:rPr>
                <w:b/>
                <w:bCs/>
              </w:rPr>
              <w:t>2730</w:t>
            </w:r>
            <w:r w:rsidR="00F01B21" w:rsidRPr="00F01B21">
              <w:rPr>
                <w:b/>
                <w:bCs/>
              </w:rPr>
              <w:t xml:space="preserve">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/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Pr="00F01B21" w:rsidRDefault="00F01B21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Použitie:</w:t>
            </w:r>
          </w:p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Pr="00F01B21" w:rsidRDefault="00F01B21" w:rsidP="00F01B21">
            <w:pPr>
              <w:pStyle w:val="Odsekzoznamu"/>
              <w:numPr>
                <w:ilvl w:val="0"/>
                <w:numId w:val="1"/>
              </w:numPr>
            </w:pPr>
            <w:r w:rsidRPr="00F01B21">
              <w:t>na základe zákona</w:t>
            </w:r>
          </w:p>
        </w:tc>
        <w:tc>
          <w:tcPr>
            <w:tcW w:w="2830" w:type="dxa"/>
          </w:tcPr>
          <w:p w:rsidR="00F01B21" w:rsidRPr="00F01B21" w:rsidRDefault="00F01B21">
            <w:r w:rsidRPr="00F01B21">
              <w:t>0,00 €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 w:rsidP="00F01B21">
            <w:pPr>
              <w:pStyle w:val="Odsekzoznamu"/>
              <w:numPr>
                <w:ilvl w:val="0"/>
                <w:numId w:val="1"/>
              </w:numPr>
            </w:pPr>
            <w:r w:rsidRPr="00F01B21">
              <w:t>vrátenie poplatku za rozvoj</w:t>
            </w:r>
          </w:p>
        </w:tc>
        <w:tc>
          <w:tcPr>
            <w:tcW w:w="2830" w:type="dxa"/>
          </w:tcPr>
          <w:p w:rsidR="00F01B21" w:rsidRPr="00F01B21" w:rsidRDefault="00F01B21">
            <w:r w:rsidRPr="00F01B21">
              <w:t>0,00 €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/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Pr="00F01B21" w:rsidRDefault="00F01B21">
            <w:pPr>
              <w:rPr>
                <w:b/>
                <w:bCs/>
              </w:rPr>
            </w:pPr>
            <w:r>
              <w:rPr>
                <w:b/>
                <w:bCs/>
              </w:rPr>
              <w:t>Použitie s</w:t>
            </w:r>
            <w:r w:rsidRPr="00F01B21">
              <w:rPr>
                <w:b/>
                <w:bCs/>
              </w:rPr>
              <w:t>polu:</w:t>
            </w:r>
          </w:p>
        </w:tc>
        <w:tc>
          <w:tcPr>
            <w:tcW w:w="2830" w:type="dxa"/>
          </w:tcPr>
          <w:p w:rsidR="00F01B21" w:rsidRPr="00F01B21" w:rsidRDefault="00F01B21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0,00 €</w:t>
            </w:r>
          </w:p>
        </w:tc>
      </w:tr>
      <w:tr w:rsidR="00F01B21" w:rsidTr="00F01B21">
        <w:tc>
          <w:tcPr>
            <w:tcW w:w="6232" w:type="dxa"/>
          </w:tcPr>
          <w:p w:rsidR="00F01B21" w:rsidRPr="00F01B21" w:rsidRDefault="00F01B21"/>
        </w:tc>
        <w:tc>
          <w:tcPr>
            <w:tcW w:w="2830" w:type="dxa"/>
          </w:tcPr>
          <w:p w:rsidR="00F01B21" w:rsidRPr="00F01B21" w:rsidRDefault="00F01B21"/>
        </w:tc>
      </w:tr>
      <w:tr w:rsidR="00F01B21" w:rsidTr="00F01B21">
        <w:tc>
          <w:tcPr>
            <w:tcW w:w="6232" w:type="dxa"/>
          </w:tcPr>
          <w:p w:rsidR="00F01B21" w:rsidRDefault="00FD2AE0">
            <w:pPr>
              <w:rPr>
                <w:b/>
                <w:bCs/>
              </w:rPr>
            </w:pPr>
            <w:r>
              <w:rPr>
                <w:b/>
                <w:bCs/>
              </w:rPr>
              <w:t>Konečný zostatok k 31.12.2020</w:t>
            </w:r>
          </w:p>
        </w:tc>
        <w:tc>
          <w:tcPr>
            <w:tcW w:w="2830" w:type="dxa"/>
          </w:tcPr>
          <w:p w:rsidR="00F01B21" w:rsidRDefault="00FD2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2730 </w:t>
            </w:r>
            <w:r w:rsidR="00F01B21">
              <w:rPr>
                <w:b/>
                <w:bCs/>
              </w:rPr>
              <w:t>€</w:t>
            </w:r>
          </w:p>
        </w:tc>
      </w:tr>
    </w:tbl>
    <w:p w:rsidR="00F01B21" w:rsidRDefault="00F01B21">
      <w:pPr>
        <w:rPr>
          <w:b/>
          <w:bCs/>
        </w:rPr>
      </w:pPr>
    </w:p>
    <w:p w:rsidR="00264991" w:rsidRDefault="00264991">
      <w:pPr>
        <w:rPr>
          <w:b/>
          <w:bCs/>
        </w:rPr>
      </w:pPr>
    </w:p>
    <w:p w:rsidR="00264991" w:rsidRDefault="00264991" w:rsidP="00264991">
      <w:pPr>
        <w:rPr>
          <w:b/>
          <w:bCs/>
        </w:rPr>
      </w:pPr>
      <w:r w:rsidRPr="00F01B21">
        <w:rPr>
          <w:b/>
          <w:bCs/>
        </w:rPr>
        <w:t xml:space="preserve">Zverejnenie informácie o výške výnosu z poplatku za </w:t>
      </w:r>
      <w:r>
        <w:rPr>
          <w:b/>
          <w:bCs/>
        </w:rPr>
        <w:t>rozvoj a jeho použití - rok 2021</w:t>
      </w:r>
    </w:p>
    <w:p w:rsidR="00264991" w:rsidRDefault="00264991" w:rsidP="00264991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264991" w:rsidTr="009B351F">
        <w:tc>
          <w:tcPr>
            <w:tcW w:w="6232" w:type="dxa"/>
          </w:tcPr>
          <w:p w:rsidR="00264991" w:rsidRDefault="00264991" w:rsidP="009B351F">
            <w:pPr>
              <w:rPr>
                <w:b/>
                <w:bCs/>
              </w:rPr>
            </w:pPr>
          </w:p>
        </w:tc>
        <w:tc>
          <w:tcPr>
            <w:tcW w:w="2830" w:type="dxa"/>
          </w:tcPr>
          <w:p w:rsidR="0026499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264991" w:rsidTr="009B351F">
        <w:tc>
          <w:tcPr>
            <w:tcW w:w="6232" w:type="dxa"/>
          </w:tcPr>
          <w:p w:rsidR="0026499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Začiatočný stav k 1.1.2021</w:t>
            </w:r>
          </w:p>
        </w:tc>
        <w:tc>
          <w:tcPr>
            <w:tcW w:w="2830" w:type="dxa"/>
          </w:tcPr>
          <w:p w:rsidR="0026499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2730 €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Tvorba:</w:t>
            </w:r>
          </w:p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pStyle w:val="Odsekzoznamu"/>
              <w:numPr>
                <w:ilvl w:val="0"/>
                <w:numId w:val="1"/>
              </w:numPr>
            </w:pPr>
            <w:r w:rsidRPr="00F01B21">
              <w:t>príjem n</w:t>
            </w:r>
            <w:r>
              <w:t>a základe rozhodnutí za rok 2021</w:t>
            </w:r>
          </w:p>
        </w:tc>
        <w:tc>
          <w:tcPr>
            <w:tcW w:w="2830" w:type="dxa"/>
          </w:tcPr>
          <w:p w:rsidR="00264991" w:rsidRPr="00F01B21" w:rsidRDefault="00264991" w:rsidP="009B351F">
            <w:r>
              <w:t>0,00</w:t>
            </w:r>
            <w:r w:rsidRPr="00F01B21">
              <w:t xml:space="preserve">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4A0815" w:rsidP="009B351F">
            <w:pPr>
              <w:pStyle w:val="Odsekzoznamu"/>
              <w:numPr>
                <w:ilvl w:val="0"/>
                <w:numId w:val="1"/>
              </w:numPr>
            </w:pPr>
            <w:r>
              <w:t>príjem v roku 2021</w:t>
            </w:r>
            <w:r w:rsidR="00264991" w:rsidRPr="00F01B21">
              <w:t xml:space="preserve"> za predošlé roky</w:t>
            </w:r>
          </w:p>
        </w:tc>
        <w:tc>
          <w:tcPr>
            <w:tcW w:w="2830" w:type="dxa"/>
          </w:tcPr>
          <w:p w:rsidR="00264991" w:rsidRPr="00F01B21" w:rsidRDefault="004A0815" w:rsidP="009B351F">
            <w:r>
              <w:t>0,00</w:t>
            </w:r>
            <w:r w:rsidR="00264991" w:rsidRPr="00F01B21">
              <w:t xml:space="preserve">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/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Tvorba s</w:t>
            </w:r>
            <w:r w:rsidRPr="00F01B21">
              <w:rPr>
                <w:b/>
                <w:bCs/>
              </w:rPr>
              <w:t>polu:</w:t>
            </w:r>
          </w:p>
        </w:tc>
        <w:tc>
          <w:tcPr>
            <w:tcW w:w="2830" w:type="dxa"/>
          </w:tcPr>
          <w:p w:rsidR="00264991" w:rsidRPr="00F01B21" w:rsidRDefault="004A0815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bookmarkStart w:id="0" w:name="_GoBack"/>
            <w:bookmarkEnd w:id="0"/>
            <w:r w:rsidR="00264991" w:rsidRPr="00F01B21">
              <w:rPr>
                <w:b/>
                <w:bCs/>
              </w:rPr>
              <w:t xml:space="preserve">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/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Použitie:</w:t>
            </w:r>
          </w:p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pStyle w:val="Odsekzoznamu"/>
              <w:numPr>
                <w:ilvl w:val="0"/>
                <w:numId w:val="1"/>
              </w:numPr>
            </w:pPr>
            <w:r w:rsidRPr="00F01B21">
              <w:t>na základe zákona</w:t>
            </w:r>
          </w:p>
        </w:tc>
        <w:tc>
          <w:tcPr>
            <w:tcW w:w="2830" w:type="dxa"/>
          </w:tcPr>
          <w:p w:rsidR="00264991" w:rsidRPr="00F01B21" w:rsidRDefault="00264991" w:rsidP="009B351F">
            <w:r w:rsidRPr="00F01B21">
              <w:t>0,00 €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pStyle w:val="Odsekzoznamu"/>
              <w:numPr>
                <w:ilvl w:val="0"/>
                <w:numId w:val="1"/>
              </w:numPr>
            </w:pPr>
            <w:r w:rsidRPr="00F01B21">
              <w:t>vrátenie poplatku za rozvoj</w:t>
            </w:r>
          </w:p>
        </w:tc>
        <w:tc>
          <w:tcPr>
            <w:tcW w:w="2830" w:type="dxa"/>
          </w:tcPr>
          <w:p w:rsidR="00264991" w:rsidRPr="00F01B21" w:rsidRDefault="00264991" w:rsidP="009B351F">
            <w:r w:rsidRPr="00F01B21">
              <w:t>0,00 €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/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Použitie s</w:t>
            </w:r>
            <w:r w:rsidRPr="00F01B21">
              <w:rPr>
                <w:b/>
                <w:bCs/>
              </w:rPr>
              <w:t>polu:</w:t>
            </w:r>
          </w:p>
        </w:tc>
        <w:tc>
          <w:tcPr>
            <w:tcW w:w="2830" w:type="dxa"/>
          </w:tcPr>
          <w:p w:rsidR="00264991" w:rsidRPr="00F01B21" w:rsidRDefault="00264991" w:rsidP="009B351F">
            <w:pPr>
              <w:rPr>
                <w:b/>
                <w:bCs/>
              </w:rPr>
            </w:pPr>
            <w:r w:rsidRPr="00F01B21">
              <w:rPr>
                <w:b/>
                <w:bCs/>
              </w:rPr>
              <w:t>0,00 €</w:t>
            </w:r>
          </w:p>
        </w:tc>
      </w:tr>
      <w:tr w:rsidR="00264991" w:rsidTr="009B351F">
        <w:tc>
          <w:tcPr>
            <w:tcW w:w="6232" w:type="dxa"/>
          </w:tcPr>
          <w:p w:rsidR="00264991" w:rsidRPr="00F01B21" w:rsidRDefault="00264991" w:rsidP="009B351F"/>
        </w:tc>
        <w:tc>
          <w:tcPr>
            <w:tcW w:w="2830" w:type="dxa"/>
          </w:tcPr>
          <w:p w:rsidR="00264991" w:rsidRPr="00F01B21" w:rsidRDefault="00264991" w:rsidP="009B351F"/>
        </w:tc>
      </w:tr>
      <w:tr w:rsidR="00264991" w:rsidTr="009B351F">
        <w:tc>
          <w:tcPr>
            <w:tcW w:w="6232" w:type="dxa"/>
          </w:tcPr>
          <w:p w:rsidR="0026499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Konečný zostatok k 31.12.2021</w:t>
            </w:r>
          </w:p>
        </w:tc>
        <w:tc>
          <w:tcPr>
            <w:tcW w:w="2830" w:type="dxa"/>
          </w:tcPr>
          <w:p w:rsidR="00264991" w:rsidRDefault="00264991" w:rsidP="009B351F">
            <w:pPr>
              <w:rPr>
                <w:b/>
                <w:bCs/>
              </w:rPr>
            </w:pPr>
            <w:r>
              <w:rPr>
                <w:b/>
                <w:bCs/>
              </w:rPr>
              <w:t>2730 €</w:t>
            </w:r>
          </w:p>
        </w:tc>
      </w:tr>
    </w:tbl>
    <w:p w:rsidR="00264991" w:rsidRPr="00F01B21" w:rsidRDefault="00264991">
      <w:pPr>
        <w:rPr>
          <w:b/>
          <w:bCs/>
        </w:rPr>
      </w:pPr>
    </w:p>
    <w:sectPr w:rsidR="00264991" w:rsidRPr="00F0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256"/>
    <w:multiLevelType w:val="hybridMultilevel"/>
    <w:tmpl w:val="1B0CE5F8"/>
    <w:lvl w:ilvl="0" w:tplc="5B28A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1F27EF"/>
    <w:rsid w:val="00224011"/>
    <w:rsid w:val="00264991"/>
    <w:rsid w:val="004A0815"/>
    <w:rsid w:val="006079C5"/>
    <w:rsid w:val="00935B5A"/>
    <w:rsid w:val="00A826A1"/>
    <w:rsid w:val="00C25CA1"/>
    <w:rsid w:val="00F01B21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4C953-609E-4508-95EF-F5F67A67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0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0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Fülöp</dc:creator>
  <cp:lastModifiedBy>PALKOVÁ Miroslava</cp:lastModifiedBy>
  <cp:revision>5</cp:revision>
  <cp:lastPrinted>2021-01-12T09:05:00Z</cp:lastPrinted>
  <dcterms:created xsi:type="dcterms:W3CDTF">2022-05-17T11:50:00Z</dcterms:created>
  <dcterms:modified xsi:type="dcterms:W3CDTF">2022-05-19T13:34:00Z</dcterms:modified>
</cp:coreProperties>
</file>